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D6F4398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2D5C37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LOUISIANA COMMISSION ON PERINATAL CARE AND PREVENTION OF INFANT MORTALITY</w:t>
      </w:r>
    </w:p>
    <w:p w:rsidR="0084612E" w:rsidRPr="002D5C37" w:rsidRDefault="0049599C" w:rsidP="0049599C">
      <w:pPr>
        <w:jc w:val="center"/>
        <w:rPr>
          <w:sz w:val="22"/>
          <w:szCs w:val="22"/>
        </w:rPr>
      </w:pPr>
      <w:r w:rsidRPr="002D5C37">
        <w:rPr>
          <w:sz w:val="22"/>
          <w:szCs w:val="22"/>
        </w:rPr>
        <w:t>1888-204</w:t>
      </w:r>
      <w:r w:rsidR="0084612E" w:rsidRPr="002D5C37">
        <w:rPr>
          <w:sz w:val="22"/>
          <w:szCs w:val="22"/>
        </w:rPr>
        <w:t>-5984 Access Code 1982918</w:t>
      </w:r>
    </w:p>
    <w:p w:rsidR="0049599C" w:rsidRPr="002D5C37" w:rsidRDefault="00E53FBB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20</w:t>
      </w:r>
      <w:r w:rsidR="006B4CFB">
        <w:rPr>
          <w:sz w:val="22"/>
          <w:szCs w:val="22"/>
        </w:rPr>
        <w:t>, 2018</w:t>
      </w:r>
    </w:p>
    <w:p w:rsidR="00346A85" w:rsidRPr="002D5C37" w:rsidRDefault="00346A85" w:rsidP="0049599C">
      <w:pPr>
        <w:jc w:val="center"/>
        <w:rPr>
          <w:sz w:val="22"/>
          <w:szCs w:val="22"/>
        </w:rPr>
      </w:pPr>
    </w:p>
    <w:p w:rsidR="006A7FC8" w:rsidRPr="006B4CFB" w:rsidRDefault="006A7FC8" w:rsidP="00E465F4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Attendees</w:t>
      </w:r>
      <w:r w:rsidR="00171D2C"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E465F4">
        <w:rPr>
          <w:sz w:val="22"/>
          <w:szCs w:val="22"/>
        </w:rPr>
        <w:t xml:space="preserve">Dr. Scott </w:t>
      </w:r>
      <w:r w:rsidR="00E465F4" w:rsidRPr="00E465F4">
        <w:rPr>
          <w:sz w:val="22"/>
          <w:szCs w:val="22"/>
        </w:rPr>
        <w:t>Barrilleaux</w:t>
      </w:r>
      <w:r w:rsidR="00E465F4">
        <w:rPr>
          <w:sz w:val="22"/>
          <w:szCs w:val="22"/>
        </w:rPr>
        <w:t xml:space="preserve">, </w:t>
      </w:r>
      <w:r w:rsidR="00171D2C" w:rsidRPr="006B4CFB">
        <w:rPr>
          <w:sz w:val="22"/>
          <w:szCs w:val="22"/>
        </w:rPr>
        <w:t xml:space="preserve">Dr. </w:t>
      </w:r>
      <w:r w:rsidR="00AB4B64">
        <w:rPr>
          <w:sz w:val="22"/>
          <w:szCs w:val="22"/>
        </w:rPr>
        <w:t>Stacy Drury</w:t>
      </w:r>
      <w:r w:rsidR="00E53FBB">
        <w:rPr>
          <w:sz w:val="22"/>
          <w:szCs w:val="22"/>
        </w:rPr>
        <w:t>,</w:t>
      </w:r>
      <w:r w:rsidR="00E465F4">
        <w:rPr>
          <w:sz w:val="22"/>
          <w:szCs w:val="22"/>
        </w:rPr>
        <w:t xml:space="preserve"> Dr. Joseph Biggio, </w:t>
      </w:r>
      <w:r w:rsidR="00E53FBB">
        <w:rPr>
          <w:sz w:val="22"/>
          <w:szCs w:val="22"/>
        </w:rPr>
        <w:t xml:space="preserve">Dr. Rodney Wise, </w:t>
      </w:r>
      <w:r w:rsidR="00E465F4">
        <w:rPr>
          <w:sz w:val="22"/>
          <w:szCs w:val="22"/>
        </w:rPr>
        <w:t xml:space="preserve">Amy Zapata, </w:t>
      </w:r>
      <w:r w:rsidR="00EA01FF">
        <w:rPr>
          <w:sz w:val="22"/>
          <w:szCs w:val="22"/>
        </w:rPr>
        <w:t xml:space="preserve">Dr. </w:t>
      </w:r>
      <w:r w:rsidR="00E465F4">
        <w:rPr>
          <w:sz w:val="22"/>
          <w:szCs w:val="22"/>
        </w:rPr>
        <w:t xml:space="preserve">Debra Hollingsworth, </w:t>
      </w:r>
      <w:r w:rsidR="00E53FBB">
        <w:rPr>
          <w:sz w:val="22"/>
          <w:szCs w:val="22"/>
        </w:rPr>
        <w:t>Gaye Dean</w:t>
      </w:r>
      <w:r w:rsidR="00EA01FF">
        <w:rPr>
          <w:sz w:val="22"/>
          <w:szCs w:val="22"/>
        </w:rPr>
        <w:t>, Emily Stevens</w:t>
      </w:r>
    </w:p>
    <w:p w:rsidR="00BC5EBE" w:rsidRPr="006B4CFB" w:rsidRDefault="00BC5EBE" w:rsidP="006A7FC8">
      <w:pPr>
        <w:rPr>
          <w:sz w:val="22"/>
          <w:szCs w:val="22"/>
        </w:rPr>
      </w:pPr>
    </w:p>
    <w:p w:rsidR="006A7FC8" w:rsidRPr="006B4CFB" w:rsidRDefault="006A7FC8" w:rsidP="000D387D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Guests</w:t>
      </w:r>
      <w:r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E53FBB">
        <w:rPr>
          <w:sz w:val="22"/>
          <w:szCs w:val="22"/>
        </w:rPr>
        <w:t xml:space="preserve">Dr. Alfred Robichaux, </w:t>
      </w:r>
      <w:r w:rsidR="00EA01FF">
        <w:rPr>
          <w:sz w:val="22"/>
          <w:szCs w:val="22"/>
        </w:rPr>
        <w:t>Dr.</w:t>
      </w:r>
      <w:r w:rsidR="00903513">
        <w:rPr>
          <w:sz w:val="22"/>
          <w:szCs w:val="22"/>
        </w:rPr>
        <w:t xml:space="preserve"> </w:t>
      </w:r>
      <w:r w:rsidR="00E465F4">
        <w:rPr>
          <w:sz w:val="22"/>
          <w:szCs w:val="22"/>
        </w:rPr>
        <w:t xml:space="preserve">Lyn Kieltyka, </w:t>
      </w:r>
      <w:r w:rsidR="000D387D" w:rsidRPr="006B4CFB">
        <w:rPr>
          <w:sz w:val="22"/>
          <w:szCs w:val="22"/>
        </w:rPr>
        <w:t xml:space="preserve">Kelly Bankston, Karis Schoellmann, Rebecca Roques, </w:t>
      </w:r>
      <w:r w:rsidR="0098405E" w:rsidRPr="006B4CFB">
        <w:rPr>
          <w:sz w:val="22"/>
          <w:szCs w:val="22"/>
        </w:rPr>
        <w:t>Berkley Durbin</w:t>
      </w:r>
      <w:r w:rsidR="00A90600" w:rsidRPr="006B4CFB">
        <w:rPr>
          <w:sz w:val="22"/>
          <w:szCs w:val="22"/>
        </w:rPr>
        <w:t xml:space="preserve">, </w:t>
      </w:r>
      <w:r w:rsidR="0098405E" w:rsidRPr="006B4CFB">
        <w:rPr>
          <w:sz w:val="22"/>
          <w:szCs w:val="22"/>
        </w:rPr>
        <w:t xml:space="preserve">Marci Brewer, </w:t>
      </w:r>
      <w:r w:rsidR="00E53FBB">
        <w:rPr>
          <w:sz w:val="22"/>
          <w:szCs w:val="22"/>
        </w:rPr>
        <w:t>Marty</w:t>
      </w:r>
      <w:r w:rsidR="00E465F4">
        <w:rPr>
          <w:sz w:val="22"/>
          <w:szCs w:val="22"/>
        </w:rPr>
        <w:t xml:space="preserve"> Hennegan, </w:t>
      </w:r>
      <w:r w:rsidR="00E53FBB">
        <w:rPr>
          <w:sz w:val="22"/>
          <w:szCs w:val="22"/>
        </w:rPr>
        <w:t>Rosa Bustamante-Forest, Shelley Ryan-Gray, Lisa Norman, Matthew Wallace, Cheri Johnson</w:t>
      </w:r>
      <w:r w:rsidR="00EA01FF">
        <w:rPr>
          <w:sz w:val="22"/>
          <w:szCs w:val="22"/>
        </w:rPr>
        <w:t>, Renee Antoine</w:t>
      </w:r>
    </w:p>
    <w:p w:rsidR="006F6E01" w:rsidRPr="006B4CFB" w:rsidRDefault="006F6E01" w:rsidP="0049599C">
      <w:pPr>
        <w:rPr>
          <w:sz w:val="22"/>
          <w:szCs w:val="22"/>
        </w:rPr>
      </w:pPr>
    </w:p>
    <w:p w:rsidR="0015077D" w:rsidRPr="006B4CFB" w:rsidRDefault="0049599C" w:rsidP="00AD0888">
      <w:pPr>
        <w:spacing w:line="276" w:lineRule="auto"/>
        <w:rPr>
          <w:b/>
          <w:sz w:val="22"/>
          <w:szCs w:val="22"/>
        </w:rPr>
      </w:pPr>
      <w:r w:rsidRPr="006B4CFB">
        <w:rPr>
          <w:b/>
          <w:sz w:val="22"/>
          <w:szCs w:val="22"/>
        </w:rPr>
        <w:t>Meeting Notes:</w:t>
      </w:r>
    </w:p>
    <w:p w:rsidR="00D306CF" w:rsidRPr="00E53FBB" w:rsidRDefault="00D306CF" w:rsidP="00D306CF">
      <w:pPr>
        <w:spacing w:line="276" w:lineRule="auto"/>
        <w:contextualSpacing/>
      </w:pPr>
    </w:p>
    <w:p w:rsidR="00F65F45" w:rsidRPr="00F65F45" w:rsidRDefault="00F65F45" w:rsidP="00F65F45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u w:val="single"/>
        </w:rPr>
      </w:pPr>
      <w:r w:rsidRPr="00F65F45">
        <w:rPr>
          <w:rFonts w:ascii="Times New Roman" w:hAnsi="Times New Roman"/>
          <w:u w:val="single"/>
        </w:rPr>
        <w:t>Louisiana Perinatal Quality Collaborative</w:t>
      </w:r>
    </w:p>
    <w:p w:rsidR="00F65F45" w:rsidRPr="00D54CEC" w:rsidRDefault="00F65F45" w:rsidP="00D54CEC">
      <w:pPr>
        <w:ind w:left="360"/>
        <w:rPr>
          <w:sz w:val="22"/>
          <w:szCs w:val="22"/>
        </w:rPr>
      </w:pPr>
      <w:r w:rsidRPr="00F65F45">
        <w:rPr>
          <w:sz w:val="22"/>
          <w:szCs w:val="22"/>
        </w:rPr>
        <w:t xml:space="preserve">Amy Zapata reported that </w:t>
      </w:r>
      <w:r w:rsidR="00D54CEC">
        <w:rPr>
          <w:sz w:val="22"/>
          <w:szCs w:val="22"/>
        </w:rPr>
        <w:t>on July 25</w:t>
      </w:r>
      <w:r w:rsidR="00D54CEC" w:rsidRPr="00D54CEC">
        <w:rPr>
          <w:sz w:val="22"/>
          <w:szCs w:val="22"/>
          <w:vertAlign w:val="superscript"/>
        </w:rPr>
        <w:t>th</w:t>
      </w:r>
      <w:r w:rsidR="00D54CEC">
        <w:rPr>
          <w:sz w:val="22"/>
          <w:szCs w:val="22"/>
        </w:rPr>
        <w:t xml:space="preserve"> </w:t>
      </w:r>
      <w:r w:rsidR="007D4785">
        <w:rPr>
          <w:sz w:val="22"/>
          <w:szCs w:val="22"/>
        </w:rPr>
        <w:t xml:space="preserve">the LaPQC </w:t>
      </w:r>
      <w:r w:rsidR="00D54CEC">
        <w:rPr>
          <w:sz w:val="22"/>
          <w:szCs w:val="22"/>
        </w:rPr>
        <w:t xml:space="preserve">is launching its </w:t>
      </w:r>
      <w:r w:rsidR="00D54CEC" w:rsidRPr="00D54CEC">
        <w:rPr>
          <w:sz w:val="22"/>
          <w:szCs w:val="22"/>
        </w:rPr>
        <w:t xml:space="preserve">Breakthrough Series Initiative on Reducing Severe Maternal Morbidity in Louisiana. </w:t>
      </w:r>
      <w:r w:rsidR="00D54CEC">
        <w:rPr>
          <w:sz w:val="22"/>
          <w:szCs w:val="22"/>
        </w:rPr>
        <w:t xml:space="preserve">Called: </w:t>
      </w:r>
      <w:r w:rsidR="00D54CEC" w:rsidRPr="00D54CEC">
        <w:rPr>
          <w:sz w:val="22"/>
          <w:szCs w:val="22"/>
        </w:rPr>
        <w:t>LaPQC Reducing Maternal Morbidity Initiative.</w:t>
      </w:r>
      <w:r w:rsidR="00D54CEC">
        <w:rPr>
          <w:sz w:val="22"/>
          <w:szCs w:val="22"/>
        </w:rPr>
        <w:t xml:space="preserve"> Hospitals will need to sign on by July 20</w:t>
      </w:r>
      <w:r w:rsidR="00D54CEC" w:rsidRPr="00D54CEC">
        <w:rPr>
          <w:sz w:val="22"/>
          <w:szCs w:val="22"/>
          <w:vertAlign w:val="superscript"/>
        </w:rPr>
        <w:t>th</w:t>
      </w:r>
      <w:r w:rsidR="00D54CEC">
        <w:rPr>
          <w:sz w:val="22"/>
          <w:szCs w:val="22"/>
        </w:rPr>
        <w:t xml:space="preserve"> and complete a participation pledge. A Welcome Packet is being prepared. The kick-off call on July 25</w:t>
      </w:r>
      <w:r w:rsidR="00D54CEC" w:rsidRPr="00D54CEC">
        <w:rPr>
          <w:sz w:val="22"/>
          <w:szCs w:val="22"/>
          <w:vertAlign w:val="superscript"/>
        </w:rPr>
        <w:t>th</w:t>
      </w:r>
      <w:r w:rsidR="00D54CEC">
        <w:rPr>
          <w:sz w:val="22"/>
          <w:szCs w:val="22"/>
        </w:rPr>
        <w:t xml:space="preserve"> will </w:t>
      </w:r>
      <w:r w:rsidR="00D54CEC" w:rsidRPr="00D54CEC">
        <w:rPr>
          <w:sz w:val="22"/>
          <w:szCs w:val="22"/>
        </w:rPr>
        <w:t>congratulate teams on sign-o</w:t>
      </w:r>
      <w:r w:rsidR="00D54CEC">
        <w:rPr>
          <w:sz w:val="22"/>
          <w:szCs w:val="22"/>
        </w:rPr>
        <w:t xml:space="preserve">n and introduce pre-work for the </w:t>
      </w:r>
      <w:r w:rsidR="00D54CEC" w:rsidRPr="00D54CEC">
        <w:rPr>
          <w:sz w:val="22"/>
          <w:szCs w:val="22"/>
        </w:rPr>
        <w:t>first in person Learning Session</w:t>
      </w:r>
      <w:r w:rsidR="00D54CEC">
        <w:rPr>
          <w:sz w:val="22"/>
          <w:szCs w:val="22"/>
        </w:rPr>
        <w:t xml:space="preserve"> which will take place on August 29</w:t>
      </w:r>
      <w:r w:rsidR="00D54CEC">
        <w:rPr>
          <w:sz w:val="22"/>
          <w:szCs w:val="22"/>
          <w:vertAlign w:val="superscript"/>
        </w:rPr>
        <w:t xml:space="preserve">, </w:t>
      </w:r>
      <w:r w:rsidR="00D54CEC">
        <w:rPr>
          <w:sz w:val="22"/>
          <w:szCs w:val="22"/>
        </w:rPr>
        <w:t xml:space="preserve">2018. </w:t>
      </w:r>
    </w:p>
    <w:p w:rsidR="00F65F45" w:rsidRPr="00F65F45" w:rsidRDefault="00F65F45" w:rsidP="00F65F45">
      <w:pPr>
        <w:rPr>
          <w:sz w:val="22"/>
          <w:szCs w:val="22"/>
          <w:u w:val="single"/>
        </w:rPr>
      </w:pPr>
    </w:p>
    <w:p w:rsidR="00D306CF" w:rsidRPr="00F65F45" w:rsidRDefault="00E53FBB" w:rsidP="00F65F45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u w:val="single"/>
        </w:rPr>
      </w:pPr>
      <w:r w:rsidRPr="00F65F45">
        <w:rPr>
          <w:rFonts w:ascii="Times New Roman" w:hAnsi="Times New Roman"/>
          <w:u w:val="single"/>
        </w:rPr>
        <w:t xml:space="preserve">MCH Data </w:t>
      </w:r>
      <w:r w:rsidR="005C6101" w:rsidRPr="00F65F45">
        <w:rPr>
          <w:rFonts w:ascii="Times New Roman" w:hAnsi="Times New Roman"/>
          <w:u w:val="single"/>
        </w:rPr>
        <w:t>Presentation</w:t>
      </w:r>
    </w:p>
    <w:p w:rsidR="006F0222" w:rsidRPr="00F65F45" w:rsidRDefault="00E53FBB" w:rsidP="00F65F4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F65F45">
        <w:rPr>
          <w:sz w:val="22"/>
          <w:szCs w:val="22"/>
        </w:rPr>
        <w:t xml:space="preserve">Dr. Lyn Kieltyka gave a presentation: </w:t>
      </w:r>
      <w:r w:rsidRPr="00F65F45">
        <w:rPr>
          <w:i/>
          <w:sz w:val="22"/>
          <w:szCs w:val="22"/>
        </w:rPr>
        <w:t>An Overview of Perinatal Health in Louisiana</w:t>
      </w:r>
      <w:r w:rsidR="00F65F45" w:rsidRPr="00F65F45">
        <w:rPr>
          <w:i/>
          <w:sz w:val="22"/>
          <w:szCs w:val="22"/>
        </w:rPr>
        <w:t xml:space="preserve">. </w:t>
      </w:r>
      <w:r w:rsidR="00F65F45" w:rsidRPr="00F65F45">
        <w:rPr>
          <w:sz w:val="22"/>
          <w:szCs w:val="22"/>
        </w:rPr>
        <w:t>The slides will be sent out to members, and findings will be discussed further at the next Perinatal Commission Meeting.</w:t>
      </w:r>
    </w:p>
    <w:p w:rsidR="00F862DE" w:rsidRPr="00F65F45" w:rsidRDefault="00F862DE" w:rsidP="00F65F4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F862DE" w:rsidRPr="00F65F45" w:rsidRDefault="00F862DE" w:rsidP="00F65F4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2976A7" w:rsidRPr="00F65F45" w:rsidRDefault="002976A7" w:rsidP="00F65F45">
      <w:pPr>
        <w:pStyle w:val="ListParagraph"/>
        <w:numPr>
          <w:ilvl w:val="0"/>
          <w:numId w:val="9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F65F45">
        <w:rPr>
          <w:rFonts w:ascii="Times New Roman" w:hAnsi="Times New Roman"/>
          <w:u w:val="single"/>
        </w:rPr>
        <w:t>Adjourn</w:t>
      </w:r>
    </w:p>
    <w:p w:rsidR="00F65F45" w:rsidRPr="00F65F45" w:rsidRDefault="003A5094" w:rsidP="00F65F45">
      <w:pPr>
        <w:pStyle w:val="ListParagraph"/>
        <w:numPr>
          <w:ilvl w:val="0"/>
          <w:numId w:val="8"/>
        </w:numPr>
        <w:spacing w:line="276" w:lineRule="auto"/>
        <w:ind w:left="720"/>
        <w:contextualSpacing/>
        <w:rPr>
          <w:rFonts w:ascii="Times New Roman" w:hAnsi="Times New Roman"/>
        </w:rPr>
      </w:pPr>
      <w:r w:rsidRPr="00F65F45">
        <w:rPr>
          <w:rFonts w:ascii="Times New Roman" w:hAnsi="Times New Roman"/>
        </w:rPr>
        <w:t xml:space="preserve">In-Person </w:t>
      </w:r>
      <w:r w:rsidR="00BE1B42" w:rsidRPr="00F65F45">
        <w:rPr>
          <w:rFonts w:ascii="Times New Roman" w:hAnsi="Times New Roman"/>
        </w:rPr>
        <w:t>Meeting</w:t>
      </w:r>
      <w:r w:rsidR="00E736B6" w:rsidRPr="00F65F45">
        <w:rPr>
          <w:rFonts w:ascii="Times New Roman" w:hAnsi="Times New Roman"/>
        </w:rPr>
        <w:t>s</w:t>
      </w:r>
      <w:r w:rsidR="00BE1B42" w:rsidRPr="00F65F45">
        <w:rPr>
          <w:rFonts w:ascii="Times New Roman" w:hAnsi="Times New Roman"/>
        </w:rPr>
        <w:t xml:space="preserve"> will rema</w:t>
      </w:r>
      <w:r w:rsidR="00130A70" w:rsidRPr="00F65F45">
        <w:rPr>
          <w:rFonts w:ascii="Times New Roman" w:hAnsi="Times New Roman"/>
        </w:rPr>
        <w:t xml:space="preserve">in on the second Thursday of every other </w:t>
      </w:r>
      <w:r w:rsidR="00FF765D" w:rsidRPr="00F65F45">
        <w:rPr>
          <w:rFonts w:ascii="Times New Roman" w:hAnsi="Times New Roman"/>
        </w:rPr>
        <w:t>month in 2018</w:t>
      </w:r>
      <w:r w:rsidR="0047358C" w:rsidRPr="00F65F45">
        <w:rPr>
          <w:rFonts w:ascii="Times New Roman" w:hAnsi="Times New Roman"/>
        </w:rPr>
        <w:t xml:space="preserve"> from 1:00-3:00</w:t>
      </w:r>
      <w:r w:rsidR="00BE1B42" w:rsidRPr="00F65F45">
        <w:rPr>
          <w:rFonts w:ascii="Times New Roman" w:hAnsi="Times New Roman"/>
        </w:rPr>
        <w:t xml:space="preserve">. </w:t>
      </w:r>
      <w:r w:rsidR="00A637D0" w:rsidRPr="00F65F45">
        <w:rPr>
          <w:rFonts w:ascii="Times New Roman" w:hAnsi="Times New Roman"/>
          <w:b/>
        </w:rPr>
        <w:t>The</w:t>
      </w:r>
      <w:r w:rsidR="00BE1B42" w:rsidRPr="00F65F45">
        <w:rPr>
          <w:rFonts w:ascii="Times New Roman" w:hAnsi="Times New Roman"/>
          <w:b/>
        </w:rPr>
        <w:t xml:space="preserve"> next in-person meeting will be on </w:t>
      </w:r>
      <w:r w:rsidR="00E53FBB" w:rsidRPr="00F65F45">
        <w:rPr>
          <w:rFonts w:ascii="Times New Roman" w:hAnsi="Times New Roman"/>
          <w:b/>
        </w:rPr>
        <w:t>July 12</w:t>
      </w:r>
      <w:r w:rsidR="00FF765D" w:rsidRPr="00F65F45">
        <w:rPr>
          <w:rFonts w:ascii="Times New Roman" w:hAnsi="Times New Roman"/>
          <w:b/>
        </w:rPr>
        <w:t>, 2018</w:t>
      </w:r>
      <w:r w:rsidR="00F862DE" w:rsidRPr="00F65F45">
        <w:rPr>
          <w:rFonts w:ascii="Times New Roman" w:hAnsi="Times New Roman"/>
          <w:b/>
        </w:rPr>
        <w:t xml:space="preserve"> at Woma</w:t>
      </w:r>
      <w:r w:rsidR="00E53FBB" w:rsidRPr="00F65F45">
        <w:rPr>
          <w:rFonts w:ascii="Times New Roman" w:hAnsi="Times New Roman"/>
          <w:b/>
        </w:rPr>
        <w:t>n's Hospital - Conference Rooms 4 &amp; 5</w:t>
      </w:r>
      <w:r w:rsidR="00F862DE" w:rsidRPr="00F65F45">
        <w:rPr>
          <w:rFonts w:ascii="Times New Roman" w:hAnsi="Times New Roman"/>
          <w:b/>
        </w:rPr>
        <w:t xml:space="preserve"> - 100 Woman's Way, Baton Rouge, LA</w:t>
      </w:r>
      <w:r w:rsidR="0047358C" w:rsidRPr="00F65F45">
        <w:rPr>
          <w:rFonts w:ascii="Times New Roman" w:hAnsi="Times New Roman"/>
        </w:rPr>
        <w:t xml:space="preserve">. </w:t>
      </w:r>
    </w:p>
    <w:p w:rsidR="00BE1B42" w:rsidRPr="00F65F45" w:rsidRDefault="0047358C" w:rsidP="00F65F45">
      <w:pPr>
        <w:pStyle w:val="ListParagraph"/>
        <w:numPr>
          <w:ilvl w:val="0"/>
          <w:numId w:val="8"/>
        </w:numPr>
        <w:spacing w:line="276" w:lineRule="auto"/>
        <w:ind w:left="720"/>
        <w:contextualSpacing/>
        <w:rPr>
          <w:rFonts w:ascii="Times New Roman" w:hAnsi="Times New Roman"/>
        </w:rPr>
      </w:pPr>
      <w:r w:rsidRPr="00F65F45">
        <w:rPr>
          <w:rFonts w:ascii="Times New Roman" w:hAnsi="Times New Roman"/>
        </w:rPr>
        <w:t>Workgroup calls will be held on the third Wednesday</w:t>
      </w:r>
      <w:r w:rsidR="00341A74" w:rsidRPr="00F65F45">
        <w:rPr>
          <w:rFonts w:ascii="Times New Roman" w:hAnsi="Times New Roman"/>
        </w:rPr>
        <w:t xml:space="preserve"> of every </w:t>
      </w:r>
      <w:r w:rsidR="003A5094" w:rsidRPr="00F65F45">
        <w:rPr>
          <w:rFonts w:ascii="Times New Roman" w:hAnsi="Times New Roman"/>
        </w:rPr>
        <w:t xml:space="preserve">month </w:t>
      </w:r>
      <w:r w:rsidR="00537804" w:rsidRPr="00F65F45">
        <w:rPr>
          <w:rFonts w:ascii="Times New Roman" w:hAnsi="Times New Roman"/>
        </w:rPr>
        <w:t>with the next</w:t>
      </w:r>
      <w:r w:rsidR="00341A74" w:rsidRPr="00F65F45">
        <w:rPr>
          <w:rFonts w:ascii="Times New Roman" w:hAnsi="Times New Roman"/>
        </w:rPr>
        <w:t xml:space="preserve"> </w:t>
      </w:r>
      <w:r w:rsidR="003A5094" w:rsidRPr="00F65F45">
        <w:rPr>
          <w:rFonts w:ascii="Times New Roman" w:hAnsi="Times New Roman"/>
        </w:rPr>
        <w:t xml:space="preserve">call </w:t>
      </w:r>
      <w:r w:rsidR="00341A74" w:rsidRPr="00F65F45">
        <w:rPr>
          <w:rFonts w:ascii="Times New Roman" w:hAnsi="Times New Roman"/>
        </w:rPr>
        <w:t>o</w:t>
      </w:r>
      <w:r w:rsidRPr="00F65F45">
        <w:rPr>
          <w:rFonts w:ascii="Times New Roman" w:hAnsi="Times New Roman"/>
        </w:rPr>
        <w:t xml:space="preserve">n </w:t>
      </w:r>
      <w:r w:rsidR="00E53FBB" w:rsidRPr="00F65F45">
        <w:rPr>
          <w:rFonts w:ascii="Times New Roman" w:hAnsi="Times New Roman"/>
        </w:rPr>
        <w:t>August 15</w:t>
      </w:r>
      <w:r w:rsidR="006B4CFB" w:rsidRPr="00F65F45">
        <w:rPr>
          <w:rFonts w:ascii="Times New Roman" w:hAnsi="Times New Roman"/>
        </w:rPr>
        <w:t>, 2018</w:t>
      </w:r>
      <w:r w:rsidRPr="00F65F45">
        <w:rPr>
          <w:rFonts w:ascii="Times New Roman" w:hAnsi="Times New Roman"/>
        </w:rPr>
        <w:t xml:space="preserve"> from 11:30-12:30.</w:t>
      </w:r>
    </w:p>
    <w:p w:rsidR="003D5A15" w:rsidRPr="00F65F45" w:rsidRDefault="003D5A15" w:rsidP="00F65F45">
      <w:pPr>
        <w:spacing w:line="276" w:lineRule="auto"/>
        <w:contextualSpacing/>
        <w:rPr>
          <w:sz w:val="22"/>
          <w:szCs w:val="22"/>
        </w:rPr>
      </w:pPr>
    </w:p>
    <w:sectPr w:rsidR="003D5A15" w:rsidRPr="00F65F45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18" w:rsidRDefault="00D65B18">
      <w:r>
        <w:separator/>
      </w:r>
    </w:p>
  </w:endnote>
  <w:endnote w:type="continuationSeparator" w:id="0">
    <w:p w:rsidR="00D65B18" w:rsidRDefault="00D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18" w:rsidRDefault="00D65B18">
      <w:r>
        <w:separator/>
      </w:r>
    </w:p>
  </w:footnote>
  <w:footnote w:type="continuationSeparator" w:id="0">
    <w:p w:rsidR="00D65B18" w:rsidRDefault="00D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E53FBB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7BA8"/>
    <w:multiLevelType w:val="hybridMultilevel"/>
    <w:tmpl w:val="9114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6CCA"/>
    <w:multiLevelType w:val="hybridMultilevel"/>
    <w:tmpl w:val="83C6D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366ED"/>
    <w:multiLevelType w:val="hybridMultilevel"/>
    <w:tmpl w:val="03CC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3DD9"/>
    <w:rsid w:val="0006494D"/>
    <w:rsid w:val="00065352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E12FC"/>
    <w:rsid w:val="001F151B"/>
    <w:rsid w:val="00213358"/>
    <w:rsid w:val="002170CF"/>
    <w:rsid w:val="0023740A"/>
    <w:rsid w:val="00237D70"/>
    <w:rsid w:val="002420EA"/>
    <w:rsid w:val="00253EC1"/>
    <w:rsid w:val="00265255"/>
    <w:rsid w:val="00267277"/>
    <w:rsid w:val="002739F4"/>
    <w:rsid w:val="002777D7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D5C37"/>
    <w:rsid w:val="002E3ADE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12F63"/>
    <w:rsid w:val="004220A1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77660"/>
    <w:rsid w:val="0059002A"/>
    <w:rsid w:val="005A692F"/>
    <w:rsid w:val="005B4BCE"/>
    <w:rsid w:val="005C41F7"/>
    <w:rsid w:val="005C4CE6"/>
    <w:rsid w:val="005C6101"/>
    <w:rsid w:val="005D024B"/>
    <w:rsid w:val="005D5DA9"/>
    <w:rsid w:val="005F724A"/>
    <w:rsid w:val="00600B94"/>
    <w:rsid w:val="00611525"/>
    <w:rsid w:val="00626DAC"/>
    <w:rsid w:val="00631044"/>
    <w:rsid w:val="00634315"/>
    <w:rsid w:val="00634C9D"/>
    <w:rsid w:val="00637AB7"/>
    <w:rsid w:val="00654AEB"/>
    <w:rsid w:val="006636F3"/>
    <w:rsid w:val="00671609"/>
    <w:rsid w:val="006937ED"/>
    <w:rsid w:val="00697E00"/>
    <w:rsid w:val="006A7FC8"/>
    <w:rsid w:val="006B11DC"/>
    <w:rsid w:val="006B4CFB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612D"/>
    <w:rsid w:val="00765B78"/>
    <w:rsid w:val="007772E9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D4785"/>
    <w:rsid w:val="007D5983"/>
    <w:rsid w:val="007D7936"/>
    <w:rsid w:val="007E1143"/>
    <w:rsid w:val="007E3E72"/>
    <w:rsid w:val="007F17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E38A1"/>
    <w:rsid w:val="00903513"/>
    <w:rsid w:val="00905E15"/>
    <w:rsid w:val="00915CCD"/>
    <w:rsid w:val="009272DC"/>
    <w:rsid w:val="009278BB"/>
    <w:rsid w:val="0095097C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B1675"/>
    <w:rsid w:val="00AB4B64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70A5D"/>
    <w:rsid w:val="00B75ECC"/>
    <w:rsid w:val="00B7686B"/>
    <w:rsid w:val="00B836EC"/>
    <w:rsid w:val="00B963C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4008B"/>
    <w:rsid w:val="00C43608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537B4"/>
    <w:rsid w:val="00D54CEC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47B1"/>
    <w:rsid w:val="00E37691"/>
    <w:rsid w:val="00E37E9C"/>
    <w:rsid w:val="00E465F4"/>
    <w:rsid w:val="00E53FBB"/>
    <w:rsid w:val="00E600AA"/>
    <w:rsid w:val="00E601CC"/>
    <w:rsid w:val="00E65E67"/>
    <w:rsid w:val="00E736B6"/>
    <w:rsid w:val="00E75571"/>
    <w:rsid w:val="00E8393F"/>
    <w:rsid w:val="00E912D5"/>
    <w:rsid w:val="00EA01FF"/>
    <w:rsid w:val="00EA081E"/>
    <w:rsid w:val="00EA08F0"/>
    <w:rsid w:val="00EA3A62"/>
    <w:rsid w:val="00EA431E"/>
    <w:rsid w:val="00EB2732"/>
    <w:rsid w:val="00EC3409"/>
    <w:rsid w:val="00EC35B0"/>
    <w:rsid w:val="00EC71D3"/>
    <w:rsid w:val="00ED5103"/>
    <w:rsid w:val="00EF2193"/>
    <w:rsid w:val="00EF2384"/>
    <w:rsid w:val="00F041DD"/>
    <w:rsid w:val="00F12172"/>
    <w:rsid w:val="00F12791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65F45"/>
    <w:rsid w:val="00F80ADC"/>
    <w:rsid w:val="00F862DE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E61B32B-F1DB-4417-AB12-351C5BC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3427-4351-49AB-98B1-7C27481F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1728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4</cp:revision>
  <cp:lastPrinted>2018-07-03T19:14:00Z</cp:lastPrinted>
  <dcterms:created xsi:type="dcterms:W3CDTF">2018-07-03T19:12:00Z</dcterms:created>
  <dcterms:modified xsi:type="dcterms:W3CDTF">2018-12-19T18:17:00Z</dcterms:modified>
</cp:coreProperties>
</file>